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2d6f9ca7e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d833106e2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Czuby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f2f16f0394254" /><Relationship Type="http://schemas.openxmlformats.org/officeDocument/2006/relationships/numbering" Target="/word/numbering.xml" Id="Rdc19a8a3acf941eb" /><Relationship Type="http://schemas.openxmlformats.org/officeDocument/2006/relationships/settings" Target="/word/settings.xml" Id="Rbf0b5109c71e4c97" /><Relationship Type="http://schemas.openxmlformats.org/officeDocument/2006/relationships/image" Target="/word/media/a5c61240-b507-4d02-8e5b-47783165ee78.png" Id="R7c1d833106e24834" /></Relationships>
</file>