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5359694d8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f11869ff1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Czuchow Pienki,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b6bcb9ec94430" /><Relationship Type="http://schemas.openxmlformats.org/officeDocument/2006/relationships/numbering" Target="/word/numbering.xml" Id="Ra26253002f04450b" /><Relationship Type="http://schemas.openxmlformats.org/officeDocument/2006/relationships/settings" Target="/word/settings.xml" Id="R9f2aa67aaada4e75" /><Relationship Type="http://schemas.openxmlformats.org/officeDocument/2006/relationships/image" Target="/word/media/09adb4dd-e852-4169-b02d-93e93f04ff54.png" Id="R19ef11869ff142d5" /></Relationships>
</file>