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1946f9fc7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1a1f1d68f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ac5736fba4afc" /><Relationship Type="http://schemas.openxmlformats.org/officeDocument/2006/relationships/numbering" Target="/word/numbering.xml" Id="Rac4ff676008c401d" /><Relationship Type="http://schemas.openxmlformats.org/officeDocument/2006/relationships/settings" Target="/word/settings.xml" Id="R8206ebb4659547a8" /><Relationship Type="http://schemas.openxmlformats.org/officeDocument/2006/relationships/image" Target="/word/media/d6fdd4fc-b0e8-4798-9762-a2f88c239a5b.png" Id="Rb361a1f1d68f4756" /></Relationships>
</file>