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fc78ffd01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e85cd8337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Czyzew-Stacja,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e8f89de944d16" /><Relationship Type="http://schemas.openxmlformats.org/officeDocument/2006/relationships/numbering" Target="/word/numbering.xml" Id="Rf266b5e70a544095" /><Relationship Type="http://schemas.openxmlformats.org/officeDocument/2006/relationships/settings" Target="/word/settings.xml" Id="R969612ea592f4f35" /><Relationship Type="http://schemas.openxmlformats.org/officeDocument/2006/relationships/image" Target="/word/media/5c331d5b-83c5-4c49-a196-b68c74655c62.png" Id="R69de85cd83374ddb" /></Relationships>
</file>