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2c7847134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ca3ffc7f4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39fb7a31742c7" /><Relationship Type="http://schemas.openxmlformats.org/officeDocument/2006/relationships/numbering" Target="/word/numbering.xml" Id="Rbc6e5b264c5e4fce" /><Relationship Type="http://schemas.openxmlformats.org/officeDocument/2006/relationships/settings" Target="/word/settings.xml" Id="R6f8da269d115462e" /><Relationship Type="http://schemas.openxmlformats.org/officeDocument/2006/relationships/image" Target="/word/media/ba4c7a1f-8683-437e-9a67-38acb558ee7a.png" Id="R1d7ca3ffc7f44881" /></Relationships>
</file>