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d232ecc7fd41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4a25beee434e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Czyzow Plebanski,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a210d154b64f2c" /><Relationship Type="http://schemas.openxmlformats.org/officeDocument/2006/relationships/numbering" Target="/word/numbering.xml" Id="Re8c05452cce0435f" /><Relationship Type="http://schemas.openxmlformats.org/officeDocument/2006/relationships/settings" Target="/word/settings.xml" Id="R6a9a33ae308640f4" /><Relationship Type="http://schemas.openxmlformats.org/officeDocument/2006/relationships/image" Target="/word/media/fa00b643-5f10-4d05-807e-2a48f1afb48c.png" Id="R034a25beee434e5f" /></Relationships>
</file>