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ee6cd5e55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5c6e40ec8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Arciechowska,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68fa4215c4191" /><Relationship Type="http://schemas.openxmlformats.org/officeDocument/2006/relationships/numbering" Target="/word/numbering.xml" Id="R7b25d07474134fc3" /><Relationship Type="http://schemas.openxmlformats.org/officeDocument/2006/relationships/settings" Target="/word/settings.xml" Id="R29b291f43775483c" /><Relationship Type="http://schemas.openxmlformats.org/officeDocument/2006/relationships/image" Target="/word/media/7424a231-adf2-4266-af95-06310a77cdff.png" Id="R6075c6e40ec84b05" /></Relationships>
</file>