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c28f61e87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38a1bc7f445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Dolegi,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467193b974871" /><Relationship Type="http://schemas.openxmlformats.org/officeDocument/2006/relationships/numbering" Target="/word/numbering.xml" Id="Rf70ecd33b69b49b7" /><Relationship Type="http://schemas.openxmlformats.org/officeDocument/2006/relationships/settings" Target="/word/settings.xml" Id="R088eb1a2068743c2" /><Relationship Type="http://schemas.openxmlformats.org/officeDocument/2006/relationships/image" Target="/word/media/f12b11b5-b0a9-4ed2-a50b-8f66c959e071.png" Id="Ra1638a1bc7f44520" /></Relationships>
</file>