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26347fc4a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bc138fa8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Luzycka,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d8a8b180d4930" /><Relationship Type="http://schemas.openxmlformats.org/officeDocument/2006/relationships/numbering" Target="/word/numbering.xml" Id="Rda692fcf586f4c0a" /><Relationship Type="http://schemas.openxmlformats.org/officeDocument/2006/relationships/settings" Target="/word/settings.xml" Id="R55b6ff1099334cf1" /><Relationship Type="http://schemas.openxmlformats.org/officeDocument/2006/relationships/image" Target="/word/media/24b40e8d-bde0-44cd-89db-5a231dd4af9d.png" Id="R249bbc138fa84be8" /></Relationships>
</file>