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e2d43d63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38be1ce5f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Dakowy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36db82748405e" /><Relationship Type="http://schemas.openxmlformats.org/officeDocument/2006/relationships/numbering" Target="/word/numbering.xml" Id="Rdad37cccd8f6408f" /><Relationship Type="http://schemas.openxmlformats.org/officeDocument/2006/relationships/settings" Target="/word/settings.xml" Id="R38325ddc5abf4c79" /><Relationship Type="http://schemas.openxmlformats.org/officeDocument/2006/relationships/image" Target="/word/media/16514b6a-de98-4859-a714-71da8e649e51.png" Id="Rd8338be1ce5f41c5" /></Relationships>
</file>