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c28c17b2f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63258b9af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Damnica,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523a6c2544b78" /><Relationship Type="http://schemas.openxmlformats.org/officeDocument/2006/relationships/numbering" Target="/word/numbering.xml" Id="R6c6d95341ef44311" /><Relationship Type="http://schemas.openxmlformats.org/officeDocument/2006/relationships/settings" Target="/word/settings.xml" Id="R90ea55973f7a4cc6" /><Relationship Type="http://schemas.openxmlformats.org/officeDocument/2006/relationships/image" Target="/word/media/ac1017c9-b91f-4323-aed5-ac15675794a2.png" Id="R85e63258b9af40d9" /></Relationships>
</file>