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c5e3ec277547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5b5dc48f424cf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Daniec,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05a3c0ae8848ca" /><Relationship Type="http://schemas.openxmlformats.org/officeDocument/2006/relationships/numbering" Target="/word/numbering.xml" Id="R5429c25064b04091" /><Relationship Type="http://schemas.openxmlformats.org/officeDocument/2006/relationships/settings" Target="/word/settings.xml" Id="Rffe3e4ab4039466f" /><Relationship Type="http://schemas.openxmlformats.org/officeDocument/2006/relationships/image" Target="/word/media/81f599ae-fdd0-4dcf-826d-144ef5799b1c.png" Id="R905b5dc48f424cf7" /></Relationships>
</file>