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ac1d85d88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0fe1c2d86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341b4170c4698" /><Relationship Type="http://schemas.openxmlformats.org/officeDocument/2006/relationships/numbering" Target="/word/numbering.xml" Id="Rbd79dc8feed34f13" /><Relationship Type="http://schemas.openxmlformats.org/officeDocument/2006/relationships/settings" Target="/word/settings.xml" Id="R9554c8d982c44ebd" /><Relationship Type="http://schemas.openxmlformats.org/officeDocument/2006/relationships/image" Target="/word/media/ab6e9058-0c08-4c83-b35b-b9cfa993188e.png" Id="Rf0f0fe1c2d864a27" /></Relationships>
</file>