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ab1c23ae9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c6dea5d63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Dargoleza,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1867d42d04bbd" /><Relationship Type="http://schemas.openxmlformats.org/officeDocument/2006/relationships/numbering" Target="/word/numbering.xml" Id="Re68ae2fb270d45e0" /><Relationship Type="http://schemas.openxmlformats.org/officeDocument/2006/relationships/settings" Target="/word/settings.xml" Id="R477f0328d5f14ace" /><Relationship Type="http://schemas.openxmlformats.org/officeDocument/2006/relationships/image" Target="/word/media/84073464-4ec8-4cbd-b83d-d7c8add33aa4.png" Id="R8edc6dea5d63437d" /></Relationships>
</file>