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ba227a963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dca88fe3e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Dawidow,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357e047134a2e" /><Relationship Type="http://schemas.openxmlformats.org/officeDocument/2006/relationships/numbering" Target="/word/numbering.xml" Id="R20586e0188e44c19" /><Relationship Type="http://schemas.openxmlformats.org/officeDocument/2006/relationships/settings" Target="/word/settings.xml" Id="Re6f03ba8db7048f6" /><Relationship Type="http://schemas.openxmlformats.org/officeDocument/2006/relationships/image" Target="/word/media/ffec5afc-e873-4985-9b3c-d5aaeeeec019.png" Id="R995dca88fe3e49a4" /></Relationships>
</file>