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18eb807f4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8135dc3c2e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0ad5f37f840d7" /><Relationship Type="http://schemas.openxmlformats.org/officeDocument/2006/relationships/numbering" Target="/word/numbering.xml" Id="R4897ee81bda2424d" /><Relationship Type="http://schemas.openxmlformats.org/officeDocument/2006/relationships/settings" Target="/word/settings.xml" Id="R8cd9472a0d8e43fc" /><Relationship Type="http://schemas.openxmlformats.org/officeDocument/2006/relationships/image" Target="/word/media/b1a833b2-468b-4d5d-995c-ac4d3998e9dc.png" Id="Rc18135dc3c2e4ffe" /></Relationships>
</file>