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efd49d862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d48f4c5a2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5a3edb3ac45d5" /><Relationship Type="http://schemas.openxmlformats.org/officeDocument/2006/relationships/numbering" Target="/word/numbering.xml" Id="Recd863444b1545b8" /><Relationship Type="http://schemas.openxmlformats.org/officeDocument/2006/relationships/settings" Target="/word/settings.xml" Id="R3f97345fef9a45e2" /><Relationship Type="http://schemas.openxmlformats.org/officeDocument/2006/relationships/image" Target="/word/media/68e30667-b772-4949-97ca-220e27f21822.png" Id="R84ad48f4c5a248e3" /></Relationships>
</file>