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344e22bdc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b2f28ee26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Dlugokaty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dee2ef37647be" /><Relationship Type="http://schemas.openxmlformats.org/officeDocument/2006/relationships/numbering" Target="/word/numbering.xml" Id="Ra4e97261a8654dff" /><Relationship Type="http://schemas.openxmlformats.org/officeDocument/2006/relationships/settings" Target="/word/settings.xml" Id="R96624324d7444230" /><Relationship Type="http://schemas.openxmlformats.org/officeDocument/2006/relationships/image" Target="/word/media/aa429f91-9f2b-44e3-b802-2b418a73c2c8.png" Id="R6c6b2f28ee264702" /></Relationships>
</file>