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3804bb9f440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1313c634b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Dmochy-Rogale,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e8a0dc01744ba8" /><Relationship Type="http://schemas.openxmlformats.org/officeDocument/2006/relationships/numbering" Target="/word/numbering.xml" Id="R12a8105f02f94a3d" /><Relationship Type="http://schemas.openxmlformats.org/officeDocument/2006/relationships/settings" Target="/word/settings.xml" Id="Rf3506fdd927b44a6" /><Relationship Type="http://schemas.openxmlformats.org/officeDocument/2006/relationships/image" Target="/word/media/9f1550d4-c820-44c2-9a2a-cc26a73af904.png" Id="R40d1313c634b4ce1" /></Relationships>
</file>