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be0df5cf0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ad774bd4f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Dobrosolowo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ecd376d01411d" /><Relationship Type="http://schemas.openxmlformats.org/officeDocument/2006/relationships/numbering" Target="/word/numbering.xml" Id="Rc6c965504d794feb" /><Relationship Type="http://schemas.openxmlformats.org/officeDocument/2006/relationships/settings" Target="/word/settings.xml" Id="R75247bc5c6494e89" /><Relationship Type="http://schemas.openxmlformats.org/officeDocument/2006/relationships/image" Target="/word/media/4b9e987d-dcdf-4803-99de-fc7aa4496b87.png" Id="R378ad774bd4f47a6" /></Relationships>
</file>