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1c95a84cf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bb9e62d92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264cb846240bb" /><Relationship Type="http://schemas.openxmlformats.org/officeDocument/2006/relationships/numbering" Target="/word/numbering.xml" Id="R074cff33ffd3452b" /><Relationship Type="http://schemas.openxmlformats.org/officeDocument/2006/relationships/settings" Target="/word/settings.xml" Id="R4158ae8eb8f24590" /><Relationship Type="http://schemas.openxmlformats.org/officeDocument/2006/relationships/image" Target="/word/media/690fe2e6-8d46-4e48-862f-31785bcb8cdd.png" Id="R037bb9e62d924cde" /></Relationships>
</file>