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c4201c526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247eb4ad8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Donaborow,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d55ac8099403c" /><Relationship Type="http://schemas.openxmlformats.org/officeDocument/2006/relationships/numbering" Target="/word/numbering.xml" Id="R0bf34dcc05f14b22" /><Relationship Type="http://schemas.openxmlformats.org/officeDocument/2006/relationships/settings" Target="/word/settings.xml" Id="R0f0a44b0ba9b46f6" /><Relationship Type="http://schemas.openxmlformats.org/officeDocument/2006/relationships/image" Target="/word/media/b3e25d94-f392-43dd-b9c0-33145e6950c9.png" Id="R970247eb4ad849b9" /></Relationships>
</file>