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2632ec13b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67f30b9a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7934f2e64f41" /><Relationship Type="http://schemas.openxmlformats.org/officeDocument/2006/relationships/numbering" Target="/word/numbering.xml" Id="Rc83ee17f32fc48f2" /><Relationship Type="http://schemas.openxmlformats.org/officeDocument/2006/relationships/settings" Target="/word/settings.xml" Id="Rde3c9f3a4753408d" /><Relationship Type="http://schemas.openxmlformats.org/officeDocument/2006/relationships/image" Target="/word/media/3a4dbf0b-e3dc-4a4b-abc0-882e80aa9804.png" Id="R804a67f30b9a4ed9" /></Relationships>
</file>