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8d492a2ab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9b8c4e9b7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5b206e0e74fac" /><Relationship Type="http://schemas.openxmlformats.org/officeDocument/2006/relationships/numbering" Target="/word/numbering.xml" Id="R716bf32ee00343fe" /><Relationship Type="http://schemas.openxmlformats.org/officeDocument/2006/relationships/settings" Target="/word/settings.xml" Id="Rc1da0c4b1b254ce2" /><Relationship Type="http://schemas.openxmlformats.org/officeDocument/2006/relationships/image" Target="/word/media/63a745c8-39ea-4025-8090-48d30b38502c.png" Id="Re5f9b8c4e9b74d79" /></Relationships>
</file>