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5251d5d6e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2edf1e9f93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Drogomysl,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96c2650eb4be5" /><Relationship Type="http://schemas.openxmlformats.org/officeDocument/2006/relationships/numbering" Target="/word/numbering.xml" Id="R7ea46f56ebd249d7" /><Relationship Type="http://schemas.openxmlformats.org/officeDocument/2006/relationships/settings" Target="/word/settings.xml" Id="R69d533205e64401f" /><Relationship Type="http://schemas.openxmlformats.org/officeDocument/2006/relationships/image" Target="/word/media/2867208e-7a9e-4f8d-bd9b-44dc1e61c62b.png" Id="R602edf1e9f934b82" /></Relationships>
</file>