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e0344abf8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a3f0e1c73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Droniowiczki,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a8c5463d748e2" /><Relationship Type="http://schemas.openxmlformats.org/officeDocument/2006/relationships/numbering" Target="/word/numbering.xml" Id="R97456fdaa0144ec6" /><Relationship Type="http://schemas.openxmlformats.org/officeDocument/2006/relationships/settings" Target="/word/settings.xml" Id="Rc2a151e9bc2144ca" /><Relationship Type="http://schemas.openxmlformats.org/officeDocument/2006/relationships/image" Target="/word/media/af46511f-d773-4a00-ac81-63b2bd6f1a8b.png" Id="R91ea3f0e1c734b51" /></Relationships>
</file>