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c66c74d5c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cae76e568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96c9fed244b5d" /><Relationship Type="http://schemas.openxmlformats.org/officeDocument/2006/relationships/numbering" Target="/word/numbering.xml" Id="R917616c5b4ed4f28" /><Relationship Type="http://schemas.openxmlformats.org/officeDocument/2006/relationships/settings" Target="/word/settings.xml" Id="R6135f55637c04cf2" /><Relationship Type="http://schemas.openxmlformats.org/officeDocument/2006/relationships/image" Target="/word/media/2198acf4-b428-44a3-9cfb-ea1b5d12ef0f.png" Id="R7edcae76e5684aea" /></Relationships>
</file>