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0fcbb48af54f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8bdb58507d46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Druzanki,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d2b98328e44405" /><Relationship Type="http://schemas.openxmlformats.org/officeDocument/2006/relationships/numbering" Target="/word/numbering.xml" Id="Rc96ea9d3ddd24acc" /><Relationship Type="http://schemas.openxmlformats.org/officeDocument/2006/relationships/settings" Target="/word/settings.xml" Id="R32a0c3c99d9640f2" /><Relationship Type="http://schemas.openxmlformats.org/officeDocument/2006/relationships/image" Target="/word/media/e114e511-a7ff-489d-b24c-a57151b1be6d.png" Id="R7e8bdb58507d4677" /></Relationships>
</file>