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5526b528164f4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0a0c4cc39547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Druzyny,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1cbc678da5b4026" /><Relationship Type="http://schemas.openxmlformats.org/officeDocument/2006/relationships/numbering" Target="/word/numbering.xml" Id="R0eaf1bdc8c214213" /><Relationship Type="http://schemas.openxmlformats.org/officeDocument/2006/relationships/settings" Target="/word/settings.xml" Id="R2ed7502d9db541ca" /><Relationship Type="http://schemas.openxmlformats.org/officeDocument/2006/relationships/image" Target="/word/media/b1c43c18-663e-4e3d-a032-52aa26449059.png" Id="R5a0a0c4cc3954710" /></Relationships>
</file>