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85a9c56a8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e27f7cb5e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5b372dfe4a7a" /><Relationship Type="http://schemas.openxmlformats.org/officeDocument/2006/relationships/numbering" Target="/word/numbering.xml" Id="Rf93da52754e040b0" /><Relationship Type="http://schemas.openxmlformats.org/officeDocument/2006/relationships/settings" Target="/word/settings.xml" Id="Rb068b7dabce54b4f" /><Relationship Type="http://schemas.openxmlformats.org/officeDocument/2006/relationships/image" Target="/word/media/f1947f35-066c-4a1f-bd09-9972fa006f6e.png" Id="Re76e27f7cb5e48d3" /></Relationships>
</file>