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2b1a8d2be742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7b86c9bec64d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Drzensko,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e5d5db8a27422b" /><Relationship Type="http://schemas.openxmlformats.org/officeDocument/2006/relationships/numbering" Target="/word/numbering.xml" Id="R5c5ff607fa46486b" /><Relationship Type="http://schemas.openxmlformats.org/officeDocument/2006/relationships/settings" Target="/word/settings.xml" Id="R6fc6a7f7dcf141e5" /><Relationship Type="http://schemas.openxmlformats.org/officeDocument/2006/relationships/image" Target="/word/media/75bb3172-d059-48ea-a861-7c82556176a3.png" Id="Rc57b86c9bec64d0b" /></Relationships>
</file>