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e49cb6890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ef03b21c2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Dursztyn,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7a5f28dde40de" /><Relationship Type="http://schemas.openxmlformats.org/officeDocument/2006/relationships/numbering" Target="/word/numbering.xml" Id="R0a89fa72a9f249ef" /><Relationship Type="http://schemas.openxmlformats.org/officeDocument/2006/relationships/settings" Target="/word/settings.xml" Id="R50f31b4f7d2a435e" /><Relationship Type="http://schemas.openxmlformats.org/officeDocument/2006/relationships/image" Target="/word/media/9f35062f-0000-48eb-b91a-bf7b9fff84c0.png" Id="R117ef03b21c24964" /></Relationships>
</file>