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b4bf01790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a58f576e3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 Pradzew,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fafed0a9d4a09" /><Relationship Type="http://schemas.openxmlformats.org/officeDocument/2006/relationships/numbering" Target="/word/numbering.xml" Id="Rc504f0da668f419d" /><Relationship Type="http://schemas.openxmlformats.org/officeDocument/2006/relationships/settings" Target="/word/settings.xml" Id="R3fff0cdfda954459" /><Relationship Type="http://schemas.openxmlformats.org/officeDocument/2006/relationships/image" Target="/word/media/fc4a6786-9a31-4589-bb50-8ce15350d068.png" Id="R656a58f576e34c04" /></Relationships>
</file>