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5eca1ccf14c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d8bdcee09a4d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Dworszowice Pakoszowe,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b5c106321e4e01" /><Relationship Type="http://schemas.openxmlformats.org/officeDocument/2006/relationships/numbering" Target="/word/numbering.xml" Id="R495bb830620042c7" /><Relationship Type="http://schemas.openxmlformats.org/officeDocument/2006/relationships/settings" Target="/word/settings.xml" Id="Rc33604ebac944613" /><Relationship Type="http://schemas.openxmlformats.org/officeDocument/2006/relationships/image" Target="/word/media/35283fa3-2e41-4fb7-8842-220e3abf592a.png" Id="R74d8bdcee09a4d30" /></Relationships>
</file>