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b1ca11218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a34dac766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Dymaczewo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db9bb1ace47ba" /><Relationship Type="http://schemas.openxmlformats.org/officeDocument/2006/relationships/numbering" Target="/word/numbering.xml" Id="Rcf961bd9fa4746c4" /><Relationship Type="http://schemas.openxmlformats.org/officeDocument/2006/relationships/settings" Target="/word/settings.xml" Id="Rbf7ca0d7de2b49b8" /><Relationship Type="http://schemas.openxmlformats.org/officeDocument/2006/relationships/image" Target="/word/media/b97781b3-07ad-49f7-a834-fe7c1ce38c14.png" Id="Rbf1a34dac76642bc" /></Relationships>
</file>