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64f57e945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2e3dccafd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Dzbenin,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eb1cea8d1475f" /><Relationship Type="http://schemas.openxmlformats.org/officeDocument/2006/relationships/numbering" Target="/word/numbering.xml" Id="R477f99fdd2284b5a" /><Relationship Type="http://schemas.openxmlformats.org/officeDocument/2006/relationships/settings" Target="/word/settings.xml" Id="R4d0f7f8579e54b05" /><Relationship Type="http://schemas.openxmlformats.org/officeDocument/2006/relationships/image" Target="/word/media/2b45e916-872a-4ff7-807f-d358835be837.png" Id="Ree32e3dccafd483c" /></Relationships>
</file>