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b6c82f3d4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c6f64c358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4c4f65d81468b" /><Relationship Type="http://schemas.openxmlformats.org/officeDocument/2006/relationships/numbering" Target="/word/numbering.xml" Id="R4250905ebde446c5" /><Relationship Type="http://schemas.openxmlformats.org/officeDocument/2006/relationships/settings" Target="/word/settings.xml" Id="Rc0377a17cd314a6c" /><Relationship Type="http://schemas.openxmlformats.org/officeDocument/2006/relationships/image" Target="/word/media/5fc5e9d0-37e7-4ba5-9e15-8d6bd48ce20d.png" Id="Rd6cc6f64c3584c7f" /></Relationships>
</file>