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8ee50c328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23eac1c86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Dziadowki Krzciecickie,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4fee330d14e5e" /><Relationship Type="http://schemas.openxmlformats.org/officeDocument/2006/relationships/numbering" Target="/word/numbering.xml" Id="R999c58d1946f4b5b" /><Relationship Type="http://schemas.openxmlformats.org/officeDocument/2006/relationships/settings" Target="/word/settings.xml" Id="R70a2e4f5c50d4c33" /><Relationship Type="http://schemas.openxmlformats.org/officeDocument/2006/relationships/image" Target="/word/media/1e85733a-1691-40de-a350-65a188e32cb1.png" Id="R8ac23eac1c8640ac" /></Relationships>
</file>