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151e47937746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4a769acfca49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Dziadowki Uniejowskie,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69a75b1484725" /><Relationship Type="http://schemas.openxmlformats.org/officeDocument/2006/relationships/numbering" Target="/word/numbering.xml" Id="R7b7f4cabaf5d42fd" /><Relationship Type="http://schemas.openxmlformats.org/officeDocument/2006/relationships/settings" Target="/word/settings.xml" Id="R2c563c4f36b8413c" /><Relationship Type="http://schemas.openxmlformats.org/officeDocument/2006/relationships/image" Target="/word/media/ab6a6028-f936-4c16-a37d-631f85da2fcd.png" Id="Rc54a769acfca49a2" /></Relationships>
</file>