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b02051f53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a6f95df05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1552e42be4a26" /><Relationship Type="http://schemas.openxmlformats.org/officeDocument/2006/relationships/numbering" Target="/word/numbering.xml" Id="Rd5cee325bfbb460c" /><Relationship Type="http://schemas.openxmlformats.org/officeDocument/2006/relationships/settings" Target="/word/settings.xml" Id="Rbe2f5e37c1ac4820" /><Relationship Type="http://schemas.openxmlformats.org/officeDocument/2006/relationships/image" Target="/word/media/279a826c-4165-4d6b-b2f2-4bd7cd71abfc.png" Id="R7d7a6f95df054161" /></Relationships>
</file>