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2d5cdb6ff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1c542d274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ef40cb5284f8f" /><Relationship Type="http://schemas.openxmlformats.org/officeDocument/2006/relationships/numbering" Target="/word/numbering.xml" Id="Rceaae859c96b4aa7" /><Relationship Type="http://schemas.openxmlformats.org/officeDocument/2006/relationships/settings" Target="/word/settings.xml" Id="Reca763fdc49a4789" /><Relationship Type="http://schemas.openxmlformats.org/officeDocument/2006/relationships/image" Target="/word/media/2c1b8dda-a652-4309-b819-7b0c61312738.png" Id="R2fe1c542d2744c5a" /></Relationships>
</file>