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cf5d04b4a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325b48ca5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Dzwierszno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276d74a6f4bb4" /><Relationship Type="http://schemas.openxmlformats.org/officeDocument/2006/relationships/numbering" Target="/word/numbering.xml" Id="Ra31708a955ff4483" /><Relationship Type="http://schemas.openxmlformats.org/officeDocument/2006/relationships/settings" Target="/word/settings.xml" Id="R536b2cc4ddb64189" /><Relationship Type="http://schemas.openxmlformats.org/officeDocument/2006/relationships/image" Target="/word/media/c07ff3d4-81de-4e71-a37e-30f47e6a216e.png" Id="Re8b325b48ca54331" /></Relationships>
</file>