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d0cbcfdb34d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a4235c836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Dzwiniacz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08413092af48a2" /><Relationship Type="http://schemas.openxmlformats.org/officeDocument/2006/relationships/numbering" Target="/word/numbering.xml" Id="R68c72aa52a2e4a66" /><Relationship Type="http://schemas.openxmlformats.org/officeDocument/2006/relationships/settings" Target="/word/settings.xml" Id="R0df8128aa44d4d0a" /><Relationship Type="http://schemas.openxmlformats.org/officeDocument/2006/relationships/image" Target="/word/media/ba0c0db1-7a77-4922-8118-f2b0f476d14e.png" Id="R24ba4235c8364cc5" /></Relationships>
</file>