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b84a4f2b7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2c2f7aa4b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Emilianowka,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b1a8373e94c94" /><Relationship Type="http://schemas.openxmlformats.org/officeDocument/2006/relationships/numbering" Target="/word/numbering.xml" Id="R16e3a514e9bc4133" /><Relationship Type="http://schemas.openxmlformats.org/officeDocument/2006/relationships/settings" Target="/word/settings.xml" Id="Rbc579af2b53843e0" /><Relationship Type="http://schemas.openxmlformats.org/officeDocument/2006/relationships/image" Target="/word/media/ef1cd12e-e0e3-4117-bc02-bbdab5c2cae5.png" Id="R56f2c2f7aa4b4824" /></Relationships>
</file>