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b177915c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4d323518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7a7d9c71746a3" /><Relationship Type="http://schemas.openxmlformats.org/officeDocument/2006/relationships/numbering" Target="/word/numbering.xml" Id="Rc29472a6472143a7" /><Relationship Type="http://schemas.openxmlformats.org/officeDocument/2006/relationships/settings" Target="/word/settings.xml" Id="R77c7b57a4cd44008" /><Relationship Type="http://schemas.openxmlformats.org/officeDocument/2006/relationships/image" Target="/word/media/1bfeffc2-3dd9-44f8-a01e-444be5df7b42.png" Id="R2fc4d32351894caa" /></Relationships>
</file>