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0d6f90298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75c26f09d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343b9790e499a" /><Relationship Type="http://schemas.openxmlformats.org/officeDocument/2006/relationships/numbering" Target="/word/numbering.xml" Id="R32413f5d066b46aa" /><Relationship Type="http://schemas.openxmlformats.org/officeDocument/2006/relationships/settings" Target="/word/settings.xml" Id="R08d7fbb5037a4f7f" /><Relationship Type="http://schemas.openxmlformats.org/officeDocument/2006/relationships/image" Target="/word/media/bbab86e5-166d-4acf-81b0-7790f6c7627a.png" Id="Re2375c26f09d45c8" /></Relationships>
</file>