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29ccec00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d0149c12f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Falkenberg,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ba91aa2b94be8" /><Relationship Type="http://schemas.openxmlformats.org/officeDocument/2006/relationships/numbering" Target="/word/numbering.xml" Id="R025ae1240ef84b71" /><Relationship Type="http://schemas.openxmlformats.org/officeDocument/2006/relationships/settings" Target="/word/settings.xml" Id="R8b6cab5d3acd45fe" /><Relationship Type="http://schemas.openxmlformats.org/officeDocument/2006/relationships/image" Target="/word/media/c11b4bfc-c443-4154-94cb-ffbd38ff3f5f.png" Id="R81fd0149c12f4e46" /></Relationships>
</file>