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3a657b95414a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881bef7e9649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Ferdynandow,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5d116b0fdb4da9" /><Relationship Type="http://schemas.openxmlformats.org/officeDocument/2006/relationships/numbering" Target="/word/numbering.xml" Id="R81edf569f5814fc0" /><Relationship Type="http://schemas.openxmlformats.org/officeDocument/2006/relationships/settings" Target="/word/settings.xml" Id="Rcab11a4d8529478e" /><Relationship Type="http://schemas.openxmlformats.org/officeDocument/2006/relationships/image" Target="/word/media/b35d0ff5-6f31-452b-8155-17b31d829094.png" Id="R49881bef7e9649c1" /></Relationships>
</file>