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bc46594a9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72810f959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be325fc444c9b" /><Relationship Type="http://schemas.openxmlformats.org/officeDocument/2006/relationships/numbering" Target="/word/numbering.xml" Id="R6e8f95688f6e4433" /><Relationship Type="http://schemas.openxmlformats.org/officeDocument/2006/relationships/settings" Target="/word/settings.xml" Id="R56466ee263534735" /><Relationship Type="http://schemas.openxmlformats.org/officeDocument/2006/relationships/image" Target="/word/media/fbf3dc07-7ad9-450f-9d20-4f0283859805.png" Id="R32872810f95944f9" /></Relationships>
</file>