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5e5b36e77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22a5566ce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Firoga,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9940596e246c8" /><Relationship Type="http://schemas.openxmlformats.org/officeDocument/2006/relationships/numbering" Target="/word/numbering.xml" Id="R6fbdbbde5479499e" /><Relationship Type="http://schemas.openxmlformats.org/officeDocument/2006/relationships/settings" Target="/word/settings.xml" Id="Rc2edc68a7f104006" /><Relationship Type="http://schemas.openxmlformats.org/officeDocument/2006/relationships/image" Target="/word/media/3719c8f5-35ae-48ef-8b68-2d5bf886aa71.png" Id="R81922a5566ce4d3d" /></Relationships>
</file>